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842C9F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2. </w:t>
      </w:r>
      <w:r w:rsidRPr="00842C9F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Про затвердження «</w:t>
      </w:r>
      <w:r w:rsidRPr="00842C9F">
        <w:rPr>
          <w:rFonts w:ascii="Times New Roman" w:hAnsi="Times New Roman"/>
          <w:b/>
          <w:sz w:val="28"/>
          <w:szCs w:val="28"/>
          <w:u w:val="single"/>
          <w:lang w:val="uk-UA"/>
        </w:rPr>
        <w:t>Соціально-економічного паспорту  Гайсинської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842C9F">
        <w:rPr>
          <w:rFonts w:ascii="Times New Roman" w:hAnsi="Times New Roman"/>
          <w:b/>
          <w:sz w:val="28"/>
          <w:szCs w:val="28"/>
          <w:u w:val="single"/>
          <w:lang w:val="uk-UA"/>
        </w:rPr>
        <w:t>міської територіальної громади за 2022 рік»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46C23" w:rsidTr="00B46C2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B46C23" w:rsidTr="00B46C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B46C23" w:rsidTr="00B46C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B46C23" w:rsidTr="00B46C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B46C23" w:rsidTr="00B46C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B46C23" w:rsidTr="00B46C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B46C23" w:rsidTr="00B46C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B46C23" w:rsidTr="00B46C2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B46C23" w:rsidRDefault="00B46C2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C23" w:rsidRDefault="00B46C2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B46C23" w:rsidRDefault="00B46C23" w:rsidP="00B46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6C23" w:rsidRDefault="00B46C23" w:rsidP="00B46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B46C23" w:rsidRDefault="00B46C23" w:rsidP="00B46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46C23" w:rsidTr="00B46C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23" w:rsidRDefault="00B46C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625784"/>
    <w:rsid w:val="00842C9F"/>
    <w:rsid w:val="00A345A7"/>
    <w:rsid w:val="00A80252"/>
    <w:rsid w:val="00B46C23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20</cp:revision>
  <cp:lastPrinted>2022-11-09T15:04:00Z</cp:lastPrinted>
  <dcterms:created xsi:type="dcterms:W3CDTF">2022-08-26T08:42:00Z</dcterms:created>
  <dcterms:modified xsi:type="dcterms:W3CDTF">2022-11-15T13:38:00Z</dcterms:modified>
</cp:coreProperties>
</file>